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775"/>
      </w:tblGrid>
      <w:tr>
        <w:trPr>
          <w:trHeight w:val="505" w:hRule="atLeast"/>
        </w:trPr>
        <w:tc>
          <w:tcPr>
            <w:tcW w:w="1047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ind w:left="2475"/>
              <w:rPr>
                <w:b/>
                <w:sz w:val="22"/>
              </w:rPr>
            </w:pPr>
            <w:r>
              <w:rPr>
                <w:b/>
                <w:sz w:val="22"/>
              </w:rPr>
              <w:t>План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мероприятий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июнь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2026</w:t>
            </w:r>
          </w:p>
        </w:tc>
      </w:tr>
      <w:tr>
        <w:trPr>
          <w:trHeight w:val="2529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34"/>
              <w:rPr>
                <w:b/>
                <w:sz w:val="22"/>
              </w:rPr>
            </w:pPr>
            <w:r>
              <w:rPr>
                <w:b/>
                <w:sz w:val="22"/>
              </w:rPr>
              <w:t>2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Демонстрация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личном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кабинете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ГИС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МТ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ind w:right="7238"/>
              <w:rPr>
                <w:sz w:val="22"/>
              </w:rPr>
            </w:pPr>
            <w:r>
              <w:rPr>
                <w:sz w:val="22"/>
              </w:rPr>
              <w:t>Сарана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Дабаи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Аналитик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Александра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Климакова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«Мясные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изделия»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5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https://xn--80ajghhoc2aj1c8b.xn--p1ai/lectures/vebinary/?ELEMENT_ID=494492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34"/>
              <w:rPr>
                <w:b/>
                <w:sz w:val="22"/>
              </w:rPr>
            </w:pPr>
            <w:r>
              <w:rPr>
                <w:b/>
                <w:sz w:val="22"/>
              </w:rPr>
              <w:t>2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Изменения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постановлении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Правительства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Российской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Федерации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31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2023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г.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№ 894 в рамках ППР </w:t>
            </w:r>
            <w:r>
              <w:rPr>
                <w:b/>
                <w:spacing w:val="-2"/>
                <w:sz w:val="22"/>
              </w:rPr>
              <w:t>№375.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Харитонов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Аккаунт-менеджер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«Медицинские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Изделия»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«Антисептики»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6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https://xn--80ajghhoc2aj1c8b.xn--p1ai/lectures/vebinary/?ELEMENT_ID=494232</w:t>
              </w:r>
            </w:hyperlink>
          </w:p>
        </w:tc>
      </w:tr>
      <w:tr>
        <w:trPr>
          <w:trHeight w:val="303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68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среда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Открытый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микрофон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вопросам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маркировки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игр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игрушек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Родин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Алена </w:t>
            </w:r>
            <w:r>
              <w:rPr>
                <w:spacing w:val="-2"/>
                <w:sz w:val="22"/>
              </w:rPr>
              <w:t>Лифанова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Анастасия </w:t>
            </w:r>
            <w:r>
              <w:rPr>
                <w:spacing w:val="-2"/>
                <w:sz w:val="22"/>
              </w:rPr>
              <w:t>Верзун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Аккаунт-менеджер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2"/>
                <w:sz w:val="22"/>
              </w:rPr>
              <w:t> «Игрушки»</w:t>
            </w: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7">
              <w:r>
                <w:rPr>
                  <w:color w:val="1154CC"/>
                  <w:spacing w:val="-2"/>
                  <w:sz w:val="22"/>
                  <w:u w:val="single" w:color="1154CC"/>
                </w:rPr>
                <w:t>https://xn--80ajghhoc2aj1c8b.xn--p1ai/lectures/vebinary/?ELEMENT_ID=494367</w:t>
              </w:r>
            </w:hyperlink>
          </w:p>
        </w:tc>
      </w:tr>
      <w:tr>
        <w:trPr>
          <w:trHeight w:val="2196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68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среда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Рабочая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группа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тему: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«Отчеты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выгрузки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личном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кабинете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участника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оборота</w:t>
            </w:r>
            <w:r>
              <w:rPr>
                <w:b/>
                <w:sz w:val="22"/>
              </w:rPr>
              <w:t> маркированных пива и слабоалкогольных напитков»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Алсу </w:t>
            </w:r>
            <w:r>
              <w:rPr>
                <w:spacing w:val="-2"/>
                <w:sz w:val="22"/>
              </w:rPr>
              <w:t>Мухаметзянова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«Пиво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пивные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напитки»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8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https://xn--80ajghhoc2aj1c8b.xn--p1ai/lectures/vebinary/?ELEMENT_ID=494688</w:t>
              </w:r>
            </w:hyperlink>
          </w:p>
        </w:tc>
      </w:tr>
      <w:tr>
        <w:trPr>
          <w:trHeight w:val="303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0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4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четверг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Новые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требования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продаже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маркированных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товаров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—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ТС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ПИоТ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Пронин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Менеджер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группы 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партнерским </w:t>
            </w:r>
            <w:r>
              <w:rPr>
                <w:spacing w:val="-2"/>
                <w:sz w:val="22"/>
              </w:rPr>
              <w:t>решениям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Афанасьев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Директор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продукту, АО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«Единая Сервисная </w:t>
            </w:r>
            <w:r>
              <w:rPr>
                <w:spacing w:val="-2"/>
                <w:sz w:val="22"/>
              </w:rPr>
              <w:t>Платформа»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9">
              <w:r>
                <w:rPr>
                  <w:color w:val="000080"/>
                  <w:spacing w:val="-2"/>
                  <w:sz w:val="22"/>
                  <w:u w:val="single" w:color="000080"/>
                </w:rPr>
                <w:t>https://xn--80ajghhoc2aj1c8b.xn--p1ai/lectures/vebinary/?ELEMENT_ID=494042</w:t>
              </w:r>
            </w:hyperlink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1720" w:bottom="280" w:left="283" w:right="992"/>
        </w:sectPr>
      </w:pPr>
    </w:p>
    <w:tbl>
      <w:tblPr>
        <w:tblW w:w="0" w:type="auto"/>
        <w:jc w:val="left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775"/>
      </w:tblGrid>
      <w:tr>
        <w:trPr>
          <w:trHeight w:val="4806" w:hRule="atLeast"/>
        </w:trPr>
        <w:tc>
          <w:tcPr>
            <w:tcW w:w="1695" w:type="dxa"/>
          </w:tcPr>
          <w:p>
            <w:pPr>
              <w:pStyle w:val="TableParagraph"/>
              <w:ind w:right="805"/>
              <w:rPr>
                <w:b/>
                <w:sz w:val="22"/>
              </w:rPr>
            </w:pPr>
            <w:r>
              <w:rPr>
                <w:b/>
                <w:sz w:val="22"/>
              </w:rPr>
              <w:t>4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четверг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Круглый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стол: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Маркировка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полимерных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труб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кабельной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продукции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Павел </w:t>
            </w:r>
            <w:r>
              <w:rPr>
                <w:spacing w:val="-2"/>
                <w:sz w:val="22"/>
              </w:rPr>
              <w:t>Экономцев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Менеджер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клиентами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Департамента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Торговых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Систем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(ГК</w:t>
            </w:r>
            <w:r>
              <w:rPr>
                <w:spacing w:val="-2"/>
                <w:sz w:val="22"/>
              </w:rPr>
              <w:t> СофтБаланс)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Владимир </w:t>
            </w:r>
            <w:r>
              <w:rPr>
                <w:spacing w:val="-2"/>
                <w:sz w:val="22"/>
              </w:rPr>
              <w:t>Боряев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Архитектор индустриальных решений, </w:t>
            </w:r>
            <w:r>
              <w:rPr>
                <w:spacing w:val="-4"/>
                <w:sz w:val="22"/>
              </w:rPr>
              <w:t>ЦРПТ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Михаил </w:t>
            </w:r>
            <w:r>
              <w:rPr>
                <w:spacing w:val="-2"/>
                <w:sz w:val="22"/>
              </w:rPr>
              <w:t>Денисенко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Бизнес-аналитик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мобильной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автоматизации,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«Клеверенс»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Сергей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Бершицкий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Президент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Ассоциации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Полимерной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Интеграции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(АПИ)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Иван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Руденко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команды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(модератор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ГК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СофтБаланс)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10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https://xn--80ajghhoc2aj1c8b.xn--p1ai/lectures/vebinary/?ELEMENT_ID=494075</w:t>
              </w:r>
            </w:hyperlink>
          </w:p>
        </w:tc>
      </w:tr>
      <w:tr>
        <w:trPr>
          <w:trHeight w:val="2276" w:hRule="atLeast"/>
        </w:trPr>
        <w:tc>
          <w:tcPr>
            <w:tcW w:w="1695" w:type="dxa"/>
          </w:tcPr>
          <w:p>
            <w:pPr>
              <w:pStyle w:val="TableParagraph"/>
              <w:ind w:right="80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4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четверг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Открытый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микрофон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вопросам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ЭДО.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Маркировка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ветеринарных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препара</w:t>
            </w:r>
            <w:r>
              <w:rPr>
                <w:b/>
                <w:sz w:val="22"/>
              </w:rPr>
              <w:t>тов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Вильнур </w:t>
            </w:r>
            <w:r>
              <w:rPr>
                <w:spacing w:val="-2"/>
                <w:sz w:val="22"/>
              </w:rPr>
              <w:t>Шагиахметов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«Ветеринарные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препараты»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Алена </w:t>
            </w:r>
            <w:r>
              <w:rPr>
                <w:spacing w:val="-2"/>
                <w:sz w:val="22"/>
              </w:rPr>
              <w:t>Игнатова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внедрения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отдела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технического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внедрения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11">
              <w:r>
                <w:rPr>
                  <w:color w:val="1154CC"/>
                  <w:spacing w:val="-2"/>
                  <w:sz w:val="22"/>
                  <w:u w:val="single" w:color="1154CC"/>
                </w:rPr>
                <w:t>https://xn--80ajghhoc2aj1c8b.xn--p1ai/lectures/vebinary/?ELEMENT_ID=494506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</w:tcPr>
          <w:p>
            <w:pPr>
              <w:pStyle w:val="TableParagraph"/>
              <w:ind w:right="729"/>
              <w:rPr>
                <w:b/>
                <w:sz w:val="22"/>
              </w:rPr>
            </w:pPr>
            <w:r>
              <w:rPr>
                <w:b/>
                <w:sz w:val="22"/>
              </w:rPr>
              <w:t>5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пят</w:t>
            </w:r>
            <w:r>
              <w:rPr>
                <w:b/>
                <w:spacing w:val="-2"/>
                <w:sz w:val="22"/>
              </w:rPr>
              <w:t>ница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Ответы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на вопросы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по маркировке </w:t>
            </w:r>
            <w:r>
              <w:rPr>
                <w:b/>
                <w:spacing w:val="-2"/>
                <w:sz w:val="22"/>
              </w:rPr>
              <w:t>Антисептиков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Петр </w:t>
            </w:r>
            <w:r>
              <w:rPr>
                <w:spacing w:val="-2"/>
                <w:sz w:val="22"/>
              </w:rPr>
              <w:t>Новиков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«Медицинские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изделия»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12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https://xn--80ajghhoc2aj1c8b.xn--p1ai/lectures/vebinary/?ELEMENT_ID=494228</w:t>
              </w:r>
            </w:hyperlink>
          </w:p>
        </w:tc>
      </w:tr>
      <w:tr>
        <w:trPr>
          <w:trHeight w:val="2787" w:hRule="atLeast"/>
        </w:trPr>
        <w:tc>
          <w:tcPr>
            <w:tcW w:w="1695" w:type="dxa"/>
          </w:tcPr>
          <w:p>
            <w:pPr>
              <w:pStyle w:val="TableParagraph"/>
              <w:ind w:right="729"/>
              <w:rPr>
                <w:b/>
                <w:sz w:val="22"/>
              </w:rPr>
            </w:pPr>
            <w:r>
              <w:rPr>
                <w:b/>
                <w:sz w:val="22"/>
              </w:rPr>
              <w:t>5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пят</w:t>
            </w:r>
            <w:r>
              <w:rPr>
                <w:b/>
                <w:spacing w:val="-2"/>
                <w:sz w:val="22"/>
              </w:rPr>
              <w:t>ница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Вебинар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теме: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«Технические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решения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маркировки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Автозапчастей»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Александр </w:t>
            </w:r>
            <w:r>
              <w:rPr>
                <w:spacing w:val="-2"/>
                <w:sz w:val="22"/>
              </w:rPr>
              <w:t>Перегудов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ТГ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«Автозапчасти»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Николай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Панкратов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Директор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развитию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промышленной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маркировки,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Первый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БИТ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13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https://xn--80ajghhoc2aj1c8b.xn--p1ai/lectures/vebinary/?ELEMENT_ID=494438</w:t>
              </w:r>
            </w:hyperlink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1400" w:bottom="280" w:left="283" w:right="992"/>
        </w:sectPr>
      </w:pPr>
    </w:p>
    <w:tbl>
      <w:tblPr>
        <w:tblW w:w="0" w:type="auto"/>
        <w:jc w:val="left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775"/>
      </w:tblGrid>
      <w:tr>
        <w:trPr>
          <w:trHeight w:val="2636" w:hRule="atLeast"/>
        </w:trPr>
        <w:tc>
          <w:tcPr>
            <w:tcW w:w="1695" w:type="dxa"/>
          </w:tcPr>
          <w:p>
            <w:pPr>
              <w:pStyle w:val="TableParagraph"/>
              <w:ind w:right="729"/>
              <w:rPr>
                <w:b/>
                <w:sz w:val="22"/>
              </w:rPr>
            </w:pPr>
            <w:r>
              <w:rPr>
                <w:b/>
                <w:sz w:val="22"/>
              </w:rPr>
              <w:t>5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пят</w:t>
            </w:r>
            <w:r>
              <w:rPr>
                <w:b/>
                <w:spacing w:val="-2"/>
                <w:sz w:val="22"/>
              </w:rPr>
              <w:t>ница</w:t>
            </w:r>
            <w:r>
              <w:rPr>
                <w:b/>
                <w:spacing w:val="-2"/>
                <w:sz w:val="22"/>
              </w:rPr>
              <w:t> 13:00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ЕГС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ЦМ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«Честный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знак»: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инструкция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агропредприятий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этапы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маркировке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Екатерина</w:t>
            </w:r>
            <w:r>
              <w:rPr>
                <w:spacing w:val="-2"/>
                <w:sz w:val="22"/>
              </w:rPr>
              <w:t> Волкова,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«Полуфабрикаты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замороженная»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продукция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Корчагин,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«Консервированная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продукция»</w:t>
            </w:r>
          </w:p>
        </w:tc>
      </w:tr>
      <w:tr>
        <w:trPr>
          <w:trHeight w:val="4047" w:hRule="atLeast"/>
        </w:trPr>
        <w:tc>
          <w:tcPr>
            <w:tcW w:w="169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8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понедельник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Строительные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материалы: работа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 </w:t>
            </w:r>
            <w:r>
              <w:rPr>
                <w:b/>
                <w:spacing w:val="-2"/>
                <w:sz w:val="22"/>
              </w:rPr>
              <w:t>маркетплейсами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Ярослав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Ершов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Эксперт по электронному </w:t>
            </w:r>
            <w:r>
              <w:rPr>
                <w:spacing w:val="-2"/>
                <w:sz w:val="22"/>
              </w:rPr>
              <w:t>документообороту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Воробьев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ТГ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«Строительные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материалы»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Александр </w:t>
            </w:r>
            <w:r>
              <w:rPr>
                <w:spacing w:val="-2"/>
                <w:sz w:val="22"/>
              </w:rPr>
              <w:t>Писанко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ТГ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«Строительные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материалы»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Светлана </w:t>
            </w:r>
            <w:r>
              <w:rPr>
                <w:spacing w:val="-2"/>
                <w:sz w:val="22"/>
              </w:rPr>
              <w:t>Крафт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Старший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бизнес-</w:t>
            </w:r>
            <w:r>
              <w:rPr>
                <w:spacing w:val="-2"/>
                <w:sz w:val="22"/>
              </w:rPr>
              <w:t>аналитик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14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https://xn--80ajghhoc2aj1c8b.xn--p1ai/lectures/vebinary/?ELEMENT_ID=494348</w:t>
              </w:r>
            </w:hyperlink>
          </w:p>
        </w:tc>
      </w:tr>
      <w:tr>
        <w:trPr>
          <w:trHeight w:val="2529" w:hRule="atLeast"/>
        </w:trPr>
        <w:tc>
          <w:tcPr>
            <w:tcW w:w="169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8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понедельник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ТГ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Мясные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изделия.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Тема: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«Работа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маркетплейсами»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Корчагин,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«Мясные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изделия»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Ярослав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Ершов,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Эксперт по электронному </w:t>
            </w:r>
            <w:r>
              <w:rPr>
                <w:spacing w:val="-2"/>
                <w:sz w:val="22"/>
              </w:rPr>
              <w:t>документообороту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15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https://xn--80ajghhoc2aj1c8b.xn--p1ai/lectures/vebinary/?ELEMENT_ID=494030</w:t>
              </w:r>
            </w:hyperlink>
          </w:p>
        </w:tc>
      </w:tr>
      <w:tr>
        <w:trPr>
          <w:trHeight w:val="2276" w:hRule="atLeast"/>
        </w:trPr>
        <w:tc>
          <w:tcPr>
            <w:tcW w:w="169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8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понедельник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Рекомендации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АКОРТ.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Маркировка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круп,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макарон,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муки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смесей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приготовления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теста,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каш,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мюсли,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картофеля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быстрого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z w:val="22"/>
              </w:rPr>
              <w:t>риготовления,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меда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Александр Буч, руководитель направления управления безакцизной пищевой </w:t>
            </w:r>
            <w:r>
              <w:rPr>
                <w:sz w:val="22"/>
              </w:rPr>
              <w:t>продукции</w:t>
            </w:r>
            <w:r>
              <w:rPr>
                <w:sz w:val="22"/>
              </w:rPr>
              <w:t> Алёна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Борисова,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Ведущий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эксперт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Ассоциации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Компаний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Розничной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Торговли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(АКОРТ)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16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https://xn--80ajghhoc2aj1c8b.xn--p1ai/lectures/vebinary/?ELEMENT_ID=494327</w:t>
              </w:r>
            </w:hyperlink>
          </w:p>
        </w:tc>
      </w:tr>
      <w:tr>
        <w:trPr>
          <w:trHeight w:val="2276" w:hRule="atLeast"/>
        </w:trPr>
        <w:tc>
          <w:tcPr>
            <w:tcW w:w="169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8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понедельник</w:t>
            </w:r>
            <w:r>
              <w:rPr>
                <w:b/>
                <w:spacing w:val="-2"/>
                <w:sz w:val="22"/>
              </w:rPr>
              <w:t> 13:00</w:t>
            </w:r>
          </w:p>
        </w:tc>
        <w:tc>
          <w:tcPr>
            <w:tcW w:w="8775" w:type="dxa"/>
          </w:tcPr>
          <w:p>
            <w:pPr>
              <w:pStyle w:val="TableParagraph"/>
              <w:ind w:right="97"/>
              <w:rPr>
                <w:b/>
                <w:sz w:val="22"/>
              </w:rPr>
            </w:pPr>
            <w:r>
              <w:rPr>
                <w:b/>
                <w:sz w:val="22"/>
              </w:rPr>
              <w:t>ТГ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Удобрения.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мобильном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приложении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Честный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ЗНАК.Бизнес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z w:val="22"/>
              </w:rPr>
              <w:t> приложении Маркировка.Просто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ind w:right="6441"/>
              <w:rPr>
                <w:sz w:val="22"/>
              </w:rPr>
            </w:pPr>
            <w:r>
              <w:rPr>
                <w:sz w:val="22"/>
              </w:rPr>
              <w:t>Игорь </w:t>
            </w:r>
            <w:r>
              <w:rPr>
                <w:sz w:val="22"/>
              </w:rPr>
              <w:t>Комаров,</w:t>
            </w:r>
            <w:r>
              <w:rPr>
                <w:sz w:val="22"/>
              </w:rPr>
              <w:t> Руководитель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продукта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Дарья </w:t>
            </w:r>
            <w:r>
              <w:rPr>
                <w:spacing w:val="-2"/>
                <w:sz w:val="22"/>
              </w:rPr>
              <w:t>Войтенко,</w:t>
            </w: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проекта,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Товарная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группа</w:t>
            </w:r>
            <w:r>
              <w:rPr>
                <w:spacing w:val="-2"/>
                <w:sz w:val="22"/>
              </w:rPr>
              <w:t> «Удобрения»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400" w:bottom="280" w:left="283" w:right="992"/>
        </w:sectPr>
      </w:pPr>
    </w:p>
    <w:tbl>
      <w:tblPr>
        <w:tblW w:w="0" w:type="auto"/>
        <w:jc w:val="left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775"/>
      </w:tblGrid>
      <w:tr>
        <w:trPr>
          <w:trHeight w:val="1770" w:hRule="atLeast"/>
        </w:trPr>
        <w:tc>
          <w:tcPr>
            <w:tcW w:w="169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7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Кирилл </w:t>
            </w:r>
            <w:r>
              <w:rPr>
                <w:spacing w:val="-2"/>
                <w:sz w:val="22"/>
              </w:rPr>
              <w:t>Процков,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Бизнес-аналитик,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Товарная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«Удобрения»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17">
              <w:r>
                <w:rPr>
                  <w:color w:val="000080"/>
                  <w:spacing w:val="-2"/>
                  <w:sz w:val="22"/>
                  <w:u w:val="single" w:color="000080"/>
                </w:rPr>
                <w:t>https://xn--80ajghhoc2aj1c8b.xn--p1ai/lectures/vebinary/?ELEMENT_ID=494089</w:t>
              </w:r>
            </w:hyperlink>
          </w:p>
        </w:tc>
      </w:tr>
      <w:tr>
        <w:trPr>
          <w:trHeight w:val="3541" w:hRule="atLeast"/>
        </w:trPr>
        <w:tc>
          <w:tcPr>
            <w:tcW w:w="1695" w:type="dxa"/>
          </w:tcPr>
          <w:p>
            <w:pPr>
              <w:pStyle w:val="TableParagraph"/>
              <w:ind w:right="734"/>
              <w:rPr>
                <w:b/>
                <w:sz w:val="22"/>
              </w:rPr>
            </w:pPr>
            <w:r>
              <w:rPr>
                <w:b/>
                <w:sz w:val="22"/>
              </w:rPr>
              <w:t>9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</w:tcPr>
          <w:p>
            <w:pPr>
              <w:pStyle w:val="TableParagraph"/>
              <w:ind w:right="97"/>
              <w:rPr>
                <w:b/>
                <w:sz w:val="22"/>
              </w:rPr>
            </w:pPr>
            <w:r>
              <w:rPr>
                <w:b/>
                <w:sz w:val="22"/>
              </w:rPr>
              <w:t>«Партионный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учет»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молочной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продукции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звучит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страшно,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деле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просто.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z w:val="22"/>
              </w:rPr>
              <w:t> чем его плюсы и как решать эти задачи на практике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Владислав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Кузнецов,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Аналитик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1с,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«Константа»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Артем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Мельников,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Руководитель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«Молочная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продукция»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Екатерина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Васильцова,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старший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бизнес-аналитик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безакцизной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пищевой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продукции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Роман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Леонтьев,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исполнительный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директор,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Е4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18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https://xn--80ajghhoc2aj1c8b.xn--p1ai/lectures/vebinary/?ELEMENT_ID=494008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</w:tcPr>
          <w:p>
            <w:pPr>
              <w:pStyle w:val="TableParagraph"/>
              <w:ind w:right="734"/>
              <w:rPr>
                <w:b/>
                <w:sz w:val="22"/>
              </w:rPr>
            </w:pPr>
            <w:r>
              <w:rPr>
                <w:b/>
                <w:sz w:val="22"/>
              </w:rPr>
              <w:t>9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Игры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игрушки.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Маркировка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товарных </w:t>
            </w:r>
            <w:r>
              <w:rPr>
                <w:b/>
                <w:spacing w:val="-2"/>
                <w:sz w:val="22"/>
              </w:rPr>
              <w:t>остатков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Светлана </w:t>
            </w:r>
            <w:r>
              <w:rPr>
                <w:spacing w:val="-2"/>
                <w:sz w:val="22"/>
              </w:rPr>
              <w:t>Крафт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Старший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бизнес-</w:t>
            </w:r>
            <w:r>
              <w:rPr>
                <w:spacing w:val="-2"/>
                <w:sz w:val="22"/>
              </w:rPr>
              <w:t>аналитик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19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https://xn--80ajghhoc2aj1c8b.xn--p1ai/lectures/vebinary/?ELEMENT_ID=494299</w:t>
              </w:r>
            </w:hyperlink>
          </w:p>
        </w:tc>
      </w:tr>
      <w:tr>
        <w:trPr>
          <w:trHeight w:val="2529" w:hRule="atLeast"/>
        </w:trPr>
        <w:tc>
          <w:tcPr>
            <w:tcW w:w="1695" w:type="dxa"/>
          </w:tcPr>
          <w:p>
            <w:pPr>
              <w:pStyle w:val="TableParagraph"/>
              <w:ind w:right="734"/>
              <w:rPr>
                <w:b/>
                <w:sz w:val="22"/>
              </w:rPr>
            </w:pPr>
            <w:r>
              <w:rPr>
                <w:b/>
                <w:sz w:val="22"/>
              </w:rPr>
              <w:t>9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УПД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ОСУ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возможности</w:t>
            </w:r>
            <w:r>
              <w:rPr>
                <w:b/>
                <w:spacing w:val="-2"/>
                <w:sz w:val="22"/>
              </w:rPr>
              <w:t> склада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Корчагин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«Мясные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изделия»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Елена </w:t>
            </w:r>
            <w:r>
              <w:rPr>
                <w:spacing w:val="-2"/>
                <w:sz w:val="22"/>
              </w:rPr>
              <w:t>Воробьева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Менеджер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внедрению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отдела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технического</w:t>
            </w:r>
            <w:r>
              <w:rPr>
                <w:spacing w:val="-2"/>
                <w:sz w:val="22"/>
              </w:rPr>
              <w:t> внедрения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20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https://xn--80ajghhoc2aj1c8b.xn--p1ai/lectures/vebinary/?ELEMENT_ID=494500</w:t>
              </w:r>
            </w:hyperlink>
          </w:p>
        </w:tc>
      </w:tr>
      <w:tr>
        <w:trPr>
          <w:trHeight w:val="2742" w:hRule="atLeast"/>
        </w:trPr>
        <w:tc>
          <w:tcPr>
            <w:tcW w:w="1695" w:type="dxa"/>
          </w:tcPr>
          <w:p>
            <w:pPr>
              <w:pStyle w:val="TableParagraph"/>
              <w:ind w:right="734"/>
              <w:rPr>
                <w:b/>
                <w:sz w:val="22"/>
              </w:rPr>
            </w:pPr>
            <w:r>
              <w:rPr>
                <w:b/>
                <w:sz w:val="22"/>
              </w:rPr>
              <w:t>9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14:00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Чай,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кофе,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маркируем?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Вводная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информация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нововведения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категории</w:t>
            </w:r>
            <w:r>
              <w:rPr>
                <w:b/>
                <w:spacing w:val="-2"/>
                <w:sz w:val="22"/>
              </w:rPr>
              <w:t> «Бакалея»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ind w:right="5028"/>
              <w:rPr>
                <w:sz w:val="22"/>
              </w:rPr>
            </w:pPr>
            <w:r>
              <w:rPr>
                <w:sz w:val="22"/>
              </w:rPr>
              <w:t>Константин Ворот</w:t>
            </w:r>
            <w:r>
              <w:rPr>
                <w:sz w:val="22"/>
              </w:rPr>
              <w:t>ников,</w:t>
            </w:r>
            <w:r>
              <w:rPr>
                <w:sz w:val="22"/>
              </w:rPr>
              <w:t> Руководитель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«Бакалея»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Анастасия </w:t>
            </w:r>
            <w:r>
              <w:rPr>
                <w:spacing w:val="-2"/>
                <w:sz w:val="22"/>
              </w:rPr>
              <w:t>Ибнеева,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отдела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внедрения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Markirovka.Store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21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https://xn--80ajghhoc2aj1c8b.xn--p1ai/lectures/vebinary/?ELEMENT_ID=493999</w:t>
              </w:r>
            </w:hyperlink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1400" w:bottom="280" w:left="283" w:right="992"/>
        </w:sectPr>
      </w:pPr>
    </w:p>
    <w:tbl>
      <w:tblPr>
        <w:tblW w:w="0" w:type="auto"/>
        <w:jc w:val="left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775"/>
      </w:tblGrid>
      <w:tr>
        <w:trPr>
          <w:trHeight w:val="3288" w:hRule="atLeast"/>
        </w:trPr>
        <w:tc>
          <w:tcPr>
            <w:tcW w:w="1695" w:type="dxa"/>
          </w:tcPr>
          <w:p>
            <w:pPr>
              <w:pStyle w:val="TableParagraph"/>
              <w:ind w:right="758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среда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Открытый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микрофон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вопросам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маркировки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игр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игрушек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Родин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Алена </w:t>
            </w:r>
            <w:r>
              <w:rPr>
                <w:spacing w:val="-2"/>
                <w:sz w:val="22"/>
              </w:rPr>
              <w:t>Лифанова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Анастасия </w:t>
            </w:r>
            <w:r>
              <w:rPr>
                <w:spacing w:val="-2"/>
                <w:sz w:val="22"/>
              </w:rPr>
              <w:t>Верзун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Аккаунт-менеджер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2"/>
                <w:sz w:val="22"/>
              </w:rPr>
              <w:t> 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22">
              <w:r>
                <w:rPr>
                  <w:color w:val="1154CC"/>
                  <w:spacing w:val="-2"/>
                  <w:sz w:val="22"/>
                  <w:u w:val="single" w:color="1154CC"/>
                </w:rPr>
                <w:t>https://xn--80ajghhoc2aj1c8b.xn--p1ai/lectures/vebinary/?ELEMENT_ID=494371</w:t>
              </w:r>
            </w:hyperlink>
          </w:p>
        </w:tc>
      </w:tr>
      <w:tr>
        <w:trPr>
          <w:trHeight w:val="2529" w:hRule="atLeast"/>
        </w:trPr>
        <w:tc>
          <w:tcPr>
            <w:tcW w:w="1695" w:type="dxa"/>
          </w:tcPr>
          <w:p>
            <w:pPr>
              <w:pStyle w:val="TableParagraph"/>
              <w:ind w:right="758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среда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Агрегация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Сладостей.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Что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знать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кому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она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нужна?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Валерий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Шапошников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«Сладости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кондитерские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изделия»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Иван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Дворников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Департамента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производственных</w:t>
            </w:r>
            <w:r>
              <w:rPr>
                <w:spacing w:val="-2"/>
                <w:sz w:val="22"/>
              </w:rPr>
              <w:t> решений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23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https://xn--80ajghhoc2aj1c8b.xn--p1ai/lectures/vebinary/?ELEMENT_ID=494060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</w:tcPr>
          <w:p>
            <w:pPr>
              <w:pStyle w:val="TableParagraph"/>
              <w:ind w:right="758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среда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Оборот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маркированных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товаров: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подготовиться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2"/>
                <w:sz w:val="22"/>
              </w:rPr>
              <w:t> июля?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Анна </w:t>
            </w:r>
            <w:r>
              <w:rPr>
                <w:spacing w:val="-2"/>
                <w:sz w:val="22"/>
              </w:rPr>
              <w:t>Налимова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«Парфюмерно-косметическая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продукция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бытовая химия»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24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https://xn--80ajghhoc2aj1c8b.xn--p1ai/lectures/vebinary/?ELEMENT_ID=494170</w:t>
              </w:r>
            </w:hyperlink>
          </w:p>
        </w:tc>
      </w:tr>
      <w:tr>
        <w:trPr>
          <w:trHeight w:val="3098" w:hRule="atLeast"/>
        </w:trPr>
        <w:tc>
          <w:tcPr>
            <w:tcW w:w="1695" w:type="dxa"/>
          </w:tcPr>
          <w:p>
            <w:pPr>
              <w:pStyle w:val="TableParagraph"/>
              <w:ind w:right="76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четверг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Новые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требования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продаже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маркированных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товаров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—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ТС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ПИоТ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Пронин</w:t>
            </w:r>
          </w:p>
          <w:p>
            <w:pPr>
              <w:pStyle w:val="TableParagraph"/>
              <w:ind w:right="2874"/>
              <w:rPr>
                <w:sz w:val="22"/>
              </w:rPr>
            </w:pPr>
            <w:r>
              <w:rPr>
                <w:sz w:val="22"/>
              </w:rPr>
              <w:t>Менеджер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партнерским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z w:val="22"/>
              </w:rPr>
              <w:t>м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Лектор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Афанасьев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Директор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продукту, АО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«Единая Сервисная </w:t>
            </w:r>
            <w:r>
              <w:rPr>
                <w:spacing w:val="-2"/>
                <w:sz w:val="22"/>
              </w:rPr>
              <w:t>Платформа»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hyperlink r:id="rId25">
              <w:r>
                <w:rPr>
                  <w:b/>
                  <w:spacing w:val="-2"/>
                  <w:sz w:val="22"/>
                  <w:u w:val="single"/>
                </w:rPr>
                <w:t>https://xn--80ajghhoc2aj1c8b.xn--p1ai/lectures/vebinary/?ELEMENT_ID=494046</w:t>
              </w:r>
            </w:hyperlink>
          </w:p>
        </w:tc>
      </w:tr>
    </w:tbl>
    <w:p>
      <w:pPr>
        <w:pStyle w:val="TableParagraph"/>
        <w:spacing w:after="0"/>
        <w:rPr>
          <w:b/>
          <w:sz w:val="22"/>
        </w:rPr>
        <w:sectPr>
          <w:pgSz w:w="11910" w:h="16840"/>
          <w:pgMar w:top="1400" w:bottom="280" w:left="283" w:right="992"/>
        </w:sectPr>
      </w:pPr>
    </w:p>
    <w:tbl>
      <w:tblPr>
        <w:tblW w:w="0" w:type="auto"/>
        <w:jc w:val="left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775"/>
      </w:tblGrid>
      <w:tr>
        <w:trPr>
          <w:trHeight w:val="3216" w:hRule="atLeast"/>
        </w:trPr>
        <w:tc>
          <w:tcPr>
            <w:tcW w:w="1695" w:type="dxa"/>
          </w:tcPr>
          <w:p>
            <w:pPr>
              <w:pStyle w:val="TableParagraph"/>
              <w:ind w:right="76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четверг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</w:tcPr>
          <w:p>
            <w:pPr>
              <w:pStyle w:val="TableParagraph"/>
              <w:spacing w:line="252" w:lineRule="auto"/>
              <w:ind w:right="97"/>
              <w:rPr>
                <w:b/>
                <w:sz w:val="22"/>
              </w:rPr>
            </w:pPr>
            <w:r>
              <w:rPr>
                <w:b/>
                <w:sz w:val="22"/>
              </w:rPr>
              <w:t>Рабочая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группа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тему: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«Работа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электронными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перевозочными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документами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z w:val="22"/>
              </w:rPr>
              <w:t> ЭПД Лайт для ТГ Пиво»</w:t>
            </w:r>
          </w:p>
          <w:p>
            <w:pPr>
              <w:pStyle w:val="TableParagraph"/>
              <w:spacing w:before="16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spacing w:before="172"/>
              <w:rPr>
                <w:sz w:val="22"/>
              </w:rPr>
            </w:pPr>
            <w:r>
              <w:rPr>
                <w:sz w:val="22"/>
              </w:rPr>
              <w:t>Ирина </w:t>
            </w:r>
            <w:r>
              <w:rPr>
                <w:spacing w:val="-2"/>
                <w:sz w:val="22"/>
              </w:rPr>
              <w:t>Педино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Бизнес-аналитик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подакцизных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товаров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Саврасов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Владелец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продукта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ЭДО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Лайт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26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https://xn--80ajghhoc2aj1c8b.xn--p1ai/lectures/vebinary/?ELEMENT_ID=494692</w:t>
              </w:r>
            </w:hyperlink>
          </w:p>
        </w:tc>
      </w:tr>
      <w:tr>
        <w:trPr>
          <w:trHeight w:val="2529" w:hRule="atLeast"/>
        </w:trPr>
        <w:tc>
          <w:tcPr>
            <w:tcW w:w="1695" w:type="dxa"/>
          </w:tcPr>
          <w:p>
            <w:pPr>
              <w:pStyle w:val="TableParagraph"/>
              <w:ind w:right="76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четверг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зависшими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остатками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инвентаризация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остатков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Александра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Тихонова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«Лекарственные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препараты»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Елена </w:t>
            </w:r>
            <w:r>
              <w:rPr>
                <w:spacing w:val="-2"/>
                <w:sz w:val="22"/>
              </w:rPr>
              <w:t>Андрианова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«Лекарственные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препараты»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27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https://xn--80ajghhoc2aj1c8b.xn--p1ai/lectures/vebinary/?ELEMENT_ID=494599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</w:tcPr>
          <w:p>
            <w:pPr>
              <w:pStyle w:val="TableParagraph"/>
              <w:ind w:right="738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Маркировка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этапа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сладостей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кондитерских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изделий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Филиппов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Александр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ТГ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«Сладости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кондитерские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изделия».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28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https://xn--80ajghhoc2aj1c8b.xn--p1ai/lectures/vebinary/?ELEMENT_ID=494022</w:t>
              </w:r>
            </w:hyperlink>
          </w:p>
        </w:tc>
      </w:tr>
      <w:tr>
        <w:trPr>
          <w:trHeight w:val="2529" w:hRule="atLeast"/>
        </w:trPr>
        <w:tc>
          <w:tcPr>
            <w:tcW w:w="1695" w:type="dxa"/>
          </w:tcPr>
          <w:p>
            <w:pPr>
              <w:pStyle w:val="TableParagraph"/>
              <w:ind w:right="738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Технические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решения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маркировке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детского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питания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Екатерина</w:t>
            </w:r>
            <w:r>
              <w:rPr>
                <w:spacing w:val="-2"/>
                <w:sz w:val="22"/>
              </w:rPr>
              <w:t> Братанова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«Консервированная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продукция»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Егоров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Технический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руководитель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Департамента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производственных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решений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29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https://xn--80ajghhoc2aj1c8b.xn--p1ai/lectures/vebinary/?ELEMENT_ID=494496</w:t>
              </w:r>
            </w:hyperlink>
          </w:p>
        </w:tc>
      </w:tr>
      <w:tr>
        <w:trPr>
          <w:trHeight w:val="1932" w:hRule="atLeast"/>
        </w:trPr>
        <w:tc>
          <w:tcPr>
            <w:tcW w:w="1695" w:type="dxa"/>
          </w:tcPr>
          <w:p>
            <w:pPr>
              <w:pStyle w:val="TableParagraph"/>
              <w:ind w:right="738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Взаимодействие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ГИС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МТ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ФГИС </w:t>
            </w:r>
            <w:r>
              <w:rPr>
                <w:b/>
                <w:spacing w:val="-4"/>
                <w:sz w:val="22"/>
              </w:rPr>
              <w:t>ВетИС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ind w:right="6228"/>
              <w:rPr>
                <w:sz w:val="22"/>
              </w:rPr>
            </w:pPr>
            <w:r>
              <w:rPr>
                <w:sz w:val="22"/>
              </w:rPr>
              <w:t>Екатерина Василь</w:t>
            </w:r>
            <w:r>
              <w:rPr>
                <w:sz w:val="22"/>
              </w:rPr>
              <w:t>цова</w:t>
            </w:r>
            <w:r>
              <w:rPr>
                <w:sz w:val="22"/>
              </w:rPr>
              <w:t> старший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бизнес-</w:t>
            </w:r>
            <w:r>
              <w:rPr>
                <w:sz w:val="22"/>
              </w:rPr>
              <w:t>аналитик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30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https://xn--80ajghhoc2aj1c8b.xn--p1ai/lectures/vebinary/?ELEMENT_ID=494660</w:t>
              </w:r>
            </w:hyperlink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400" w:bottom="280" w:left="283" w:right="992"/>
        </w:sectPr>
      </w:pPr>
    </w:p>
    <w:tbl>
      <w:tblPr>
        <w:tblW w:w="0" w:type="auto"/>
        <w:jc w:val="left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775"/>
      </w:tblGrid>
      <w:tr>
        <w:trPr>
          <w:trHeight w:val="3288" w:hRule="atLeast"/>
        </w:trPr>
        <w:tc>
          <w:tcPr>
            <w:tcW w:w="1695" w:type="dxa"/>
          </w:tcPr>
          <w:p>
            <w:pPr>
              <w:pStyle w:val="TableParagraph"/>
              <w:ind w:right="758"/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среда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Открытый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микрофон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вопросам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маркировки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игр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игрушек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Родин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Алена </w:t>
            </w:r>
            <w:r>
              <w:rPr>
                <w:spacing w:val="-2"/>
                <w:sz w:val="22"/>
              </w:rPr>
              <w:t>Лифанова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Анастасия </w:t>
            </w:r>
            <w:r>
              <w:rPr>
                <w:spacing w:val="-2"/>
                <w:sz w:val="22"/>
              </w:rPr>
              <w:t>Верзун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Аккаунт-менеджер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2"/>
                <w:sz w:val="22"/>
              </w:rPr>
              <w:t> 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31">
              <w:r>
                <w:rPr>
                  <w:color w:val="1154CC"/>
                  <w:spacing w:val="-2"/>
                  <w:sz w:val="22"/>
                  <w:u w:val="single" w:color="1154CC"/>
                </w:rPr>
                <w:t>https://xn--80ajghhoc2aj1c8b.xn--p1ai/lectures/vebinary/?ELEMENT_ID=494375</w:t>
              </w:r>
            </w:hyperlink>
          </w:p>
        </w:tc>
      </w:tr>
      <w:tr>
        <w:trPr>
          <w:trHeight w:val="3541" w:hRule="atLeast"/>
        </w:trPr>
        <w:tc>
          <w:tcPr>
            <w:tcW w:w="1695" w:type="dxa"/>
          </w:tcPr>
          <w:p>
            <w:pPr>
              <w:pStyle w:val="TableParagraph"/>
              <w:ind w:right="76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четверг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Новые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требования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продаже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маркированных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товаров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—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ТС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ПИоТ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Пронин</w:t>
            </w:r>
          </w:p>
          <w:p>
            <w:pPr>
              <w:pStyle w:val="TableParagraph"/>
              <w:ind w:right="2874"/>
              <w:rPr>
                <w:sz w:val="22"/>
              </w:rPr>
            </w:pPr>
            <w:r>
              <w:rPr>
                <w:sz w:val="22"/>
              </w:rPr>
              <w:t>Менеджер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партнерским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z w:val="22"/>
              </w:rPr>
              <w:t>м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Лектор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Афанасьев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Директор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продукту, АО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«Единая Сервисная </w:t>
            </w:r>
            <w:r>
              <w:rPr>
                <w:spacing w:val="-2"/>
                <w:sz w:val="22"/>
              </w:rPr>
              <w:t>Платформа»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32">
              <w:r>
                <w:rPr>
                  <w:color w:val="000080"/>
                  <w:spacing w:val="-2"/>
                  <w:sz w:val="22"/>
                  <w:u w:val="single" w:color="000080"/>
                </w:rPr>
                <w:t>https://xn--80ajghhoc2aj1c8b.xn--p1ai/lectures/vebinary/?ELEMENT_ID=494050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</w:tcPr>
          <w:p>
            <w:pPr>
              <w:pStyle w:val="TableParagraph"/>
              <w:ind w:right="73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19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пят</w:t>
            </w:r>
            <w:r>
              <w:rPr>
                <w:b/>
                <w:spacing w:val="-2"/>
                <w:sz w:val="22"/>
              </w:rPr>
              <w:t>ница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Проверка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РД,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оценка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производителей,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указание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МОД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другие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изменения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товарам</w:t>
            </w:r>
            <w:r>
              <w:rPr>
                <w:b/>
                <w:sz w:val="22"/>
              </w:rPr>
              <w:t> легкой промышленности и обуви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Валерий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Гостюшев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проектов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товарной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группы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«Легкая</w:t>
            </w:r>
            <w:r>
              <w:rPr>
                <w:spacing w:val="-5"/>
                <w:sz w:val="23"/>
              </w:rPr>
              <w:t> </w:t>
            </w:r>
            <w:r>
              <w:rPr>
                <w:spacing w:val="-2"/>
                <w:sz w:val="23"/>
              </w:rPr>
              <w:t>промышленность»</w:t>
            </w: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  <w:hyperlink r:id="rId33">
              <w:r>
                <w:rPr>
                  <w:spacing w:val="-2"/>
                  <w:sz w:val="23"/>
                  <w:u w:val="single"/>
                </w:rPr>
                <w:t>https://xn--80ajghhoc2aj1c8b.xn--p1ai/lectures/vebinary/?ELEMENT_ID=494684</w:t>
              </w:r>
            </w:hyperlink>
          </w:p>
        </w:tc>
      </w:tr>
      <w:tr>
        <w:trPr>
          <w:trHeight w:val="3288" w:hRule="atLeast"/>
        </w:trPr>
        <w:tc>
          <w:tcPr>
            <w:tcW w:w="1695" w:type="dxa"/>
          </w:tcPr>
          <w:p>
            <w:pPr>
              <w:pStyle w:val="TableParagraph"/>
              <w:ind w:right="73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19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пят</w:t>
            </w:r>
            <w:r>
              <w:rPr>
                <w:b/>
                <w:spacing w:val="-2"/>
                <w:sz w:val="22"/>
              </w:rPr>
              <w:t>ница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Вебинар: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ТГ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«Моторные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масла: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Разрешительный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режим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2"/>
                <w:sz w:val="22"/>
              </w:rPr>
              <w:t> кассах»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Визгин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Игорь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проектов,</w:t>
            </w:r>
            <w:r>
              <w:rPr>
                <w:spacing w:val="-5"/>
                <w:sz w:val="22"/>
              </w:rPr>
              <w:t> ОГК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Багдасарова </w:t>
            </w:r>
            <w:r>
              <w:rPr>
                <w:spacing w:val="-2"/>
                <w:sz w:val="22"/>
              </w:rPr>
              <w:t>Надежда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ТГ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«Моторные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масла»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Белова </w:t>
            </w:r>
            <w:r>
              <w:rPr>
                <w:spacing w:val="-2"/>
                <w:sz w:val="22"/>
              </w:rPr>
              <w:t>Алина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старший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бизнес-</w:t>
            </w:r>
            <w:r>
              <w:rPr>
                <w:spacing w:val="-2"/>
                <w:sz w:val="22"/>
              </w:rPr>
              <w:t>аналитик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34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https://xn--80ajghhoc2aj1c8b.xn--p1ai/lectures/vebinary/?ELEMENT_ID=494111</w:t>
              </w:r>
            </w:hyperlink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400" w:bottom="280" w:left="283" w:right="992"/>
        </w:sectPr>
      </w:pPr>
    </w:p>
    <w:tbl>
      <w:tblPr>
        <w:tblW w:w="0" w:type="auto"/>
        <w:jc w:val="left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775"/>
      </w:tblGrid>
      <w:tr>
        <w:trPr>
          <w:trHeight w:val="2529" w:hRule="atLeast"/>
        </w:trPr>
        <w:tc>
          <w:tcPr>
            <w:tcW w:w="1695" w:type="dxa"/>
          </w:tcPr>
          <w:p>
            <w:pPr>
              <w:pStyle w:val="TableParagraph"/>
              <w:ind w:right="73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19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пят</w:t>
            </w:r>
            <w:r>
              <w:rPr>
                <w:b/>
                <w:spacing w:val="-2"/>
                <w:sz w:val="22"/>
              </w:rPr>
              <w:t>ница</w:t>
            </w:r>
            <w:r>
              <w:rPr>
                <w:b/>
                <w:spacing w:val="-2"/>
                <w:sz w:val="22"/>
              </w:rPr>
              <w:t> 13:00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Маркировка вне </w:t>
            </w:r>
            <w:r>
              <w:rPr>
                <w:b/>
                <w:spacing w:val="-2"/>
                <w:sz w:val="22"/>
              </w:rPr>
              <w:t>производства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Игорь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Горелов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«Печатная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продукция»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right="7079"/>
              <w:rPr>
                <w:sz w:val="22"/>
              </w:rPr>
            </w:pPr>
            <w:r>
              <w:rPr>
                <w:sz w:val="22"/>
              </w:rPr>
              <w:t>Алиса </w:t>
            </w:r>
            <w:r>
              <w:rPr>
                <w:sz w:val="22"/>
              </w:rPr>
              <w:t>Белова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Бизнес-</w:t>
            </w:r>
            <w:r>
              <w:rPr>
                <w:spacing w:val="-2"/>
                <w:sz w:val="22"/>
              </w:rPr>
              <w:t>аналитик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35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https://xn--80ajghhoc2aj1c8b.xn--p1ai/lectures/vebinary/?ELEMENT_ID=494187</w:t>
              </w:r>
            </w:hyperlink>
          </w:p>
        </w:tc>
      </w:tr>
      <w:tr>
        <w:trPr>
          <w:trHeight w:val="2529" w:hRule="atLeast"/>
        </w:trPr>
        <w:tc>
          <w:tcPr>
            <w:tcW w:w="1695" w:type="dxa"/>
          </w:tcPr>
          <w:p>
            <w:pPr>
              <w:pStyle w:val="TableParagraph"/>
              <w:ind w:right="738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23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Контрактное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производство: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схемы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работы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Наталия </w:t>
            </w:r>
            <w:r>
              <w:rPr>
                <w:spacing w:val="-2"/>
                <w:sz w:val="22"/>
              </w:rPr>
              <w:t>Челышева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ТГ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«Полуфабрикаты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замороженная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продукция»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Екатерина</w:t>
            </w:r>
            <w:r>
              <w:rPr>
                <w:spacing w:val="-2"/>
                <w:sz w:val="22"/>
              </w:rPr>
              <w:t> Васильцова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Старший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бизнес-аналитик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безакцизной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пищевой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продукции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36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https://xn--80ajghhoc2aj1c8b.xn--p1ai/lectures/vebinary/?ELEMENT_ID=494701</w:t>
              </w:r>
            </w:hyperlink>
          </w:p>
        </w:tc>
      </w:tr>
      <w:tr>
        <w:trPr>
          <w:trHeight w:val="1770" w:hRule="atLeast"/>
        </w:trPr>
        <w:tc>
          <w:tcPr>
            <w:tcW w:w="1695" w:type="dxa"/>
          </w:tcPr>
          <w:p>
            <w:pPr>
              <w:pStyle w:val="TableParagraph"/>
              <w:ind w:right="738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23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маркировкой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игр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игрушек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2"/>
                <w:sz w:val="22"/>
              </w:rPr>
              <w:t> розницы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Анастасия </w:t>
            </w:r>
            <w:r>
              <w:rPr>
                <w:spacing w:val="-2"/>
                <w:sz w:val="22"/>
              </w:rPr>
              <w:t>Верзун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Аккаунт-менеджер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2"/>
                <w:sz w:val="22"/>
              </w:rPr>
              <w:t> 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37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https://xn--80ajghhoc2aj1c8b.xn--p1ai/lectures/vebinary/?ELEMENT_ID=494304</w:t>
              </w:r>
            </w:hyperlink>
          </w:p>
        </w:tc>
      </w:tr>
      <w:tr>
        <w:trPr>
          <w:trHeight w:val="3288" w:hRule="atLeast"/>
        </w:trPr>
        <w:tc>
          <w:tcPr>
            <w:tcW w:w="1695" w:type="dxa"/>
          </w:tcPr>
          <w:p>
            <w:pPr>
              <w:pStyle w:val="TableParagraph"/>
              <w:ind w:right="758"/>
              <w:rPr>
                <w:b/>
                <w:sz w:val="22"/>
              </w:rPr>
            </w:pPr>
            <w:r>
              <w:rPr>
                <w:b/>
                <w:sz w:val="22"/>
              </w:rPr>
              <w:t>24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среда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Открытый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микрофон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вопросам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маркировки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игр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игрушек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Родин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Алена </w:t>
            </w:r>
            <w:r>
              <w:rPr>
                <w:spacing w:val="-2"/>
                <w:sz w:val="22"/>
              </w:rPr>
              <w:t>Лифанова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Анастасия </w:t>
            </w:r>
            <w:r>
              <w:rPr>
                <w:spacing w:val="-2"/>
                <w:sz w:val="22"/>
              </w:rPr>
              <w:t>Верзун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Аккаунт-менеджер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2"/>
                <w:sz w:val="22"/>
              </w:rPr>
              <w:t> «Игрушки»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38">
              <w:r>
                <w:rPr>
                  <w:color w:val="1154CC"/>
                  <w:spacing w:val="-2"/>
                  <w:sz w:val="22"/>
                  <w:u w:val="single" w:color="1154CC"/>
                </w:rPr>
                <w:t>https://xn--80ajghhoc2aj1c8b.xn--p1ai/lectures/vebinary/?ELEMENT_ID=494380</w:t>
              </w:r>
            </w:hyperlink>
          </w:p>
        </w:tc>
      </w:tr>
      <w:tr>
        <w:trPr>
          <w:trHeight w:val="3541" w:hRule="atLeast"/>
        </w:trPr>
        <w:tc>
          <w:tcPr>
            <w:tcW w:w="1695" w:type="dxa"/>
          </w:tcPr>
          <w:p>
            <w:pPr>
              <w:pStyle w:val="TableParagraph"/>
              <w:ind w:right="758"/>
              <w:rPr>
                <w:b/>
                <w:sz w:val="22"/>
              </w:rPr>
            </w:pPr>
            <w:r>
              <w:rPr>
                <w:b/>
                <w:sz w:val="22"/>
              </w:rPr>
              <w:t>24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среда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Подготовка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поэкземплярному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учету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отношении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товарной</w:t>
            </w:r>
            <w:r>
              <w:rPr>
                <w:b/>
                <w:spacing w:val="-2"/>
                <w:sz w:val="22"/>
              </w:rPr>
              <w:t> группы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«Строительные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материалы»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Воробьев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«Строительные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материалы»,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Александр </w:t>
            </w:r>
            <w:r>
              <w:rPr>
                <w:spacing w:val="-2"/>
                <w:sz w:val="22"/>
              </w:rPr>
              <w:t>Писанко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ТГ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«Строительные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материалы»,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Светлана </w:t>
            </w:r>
            <w:r>
              <w:rPr>
                <w:spacing w:val="-2"/>
                <w:sz w:val="22"/>
              </w:rPr>
              <w:t>Крафт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Старший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бизнес-</w:t>
            </w:r>
            <w:r>
              <w:rPr>
                <w:spacing w:val="-2"/>
                <w:sz w:val="22"/>
              </w:rPr>
              <w:t>аналитик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39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https://xn--80ajghhoc2aj1c8b.xn--p1ai/lectures/vebinary/?ELEMENT_ID=494611</w:t>
              </w:r>
            </w:hyperlink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400" w:bottom="280" w:left="283" w:right="992"/>
        </w:sectPr>
      </w:pPr>
    </w:p>
    <w:tbl>
      <w:tblPr>
        <w:tblW w:w="0" w:type="auto"/>
        <w:jc w:val="left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775"/>
      </w:tblGrid>
      <w:tr>
        <w:trPr>
          <w:trHeight w:val="2820" w:hRule="atLeast"/>
        </w:trPr>
        <w:tc>
          <w:tcPr>
            <w:tcW w:w="1695" w:type="dxa"/>
          </w:tcPr>
          <w:p>
            <w:pPr>
              <w:pStyle w:val="TableParagraph"/>
              <w:ind w:right="758"/>
              <w:rPr>
                <w:b/>
                <w:sz w:val="22"/>
              </w:rPr>
            </w:pPr>
            <w:r>
              <w:rPr>
                <w:b/>
                <w:sz w:val="22"/>
              </w:rPr>
              <w:t>24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среда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Рабочая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группа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тему: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«Особенности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передачи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УПД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товарной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гру</w:t>
            </w:r>
            <w:r>
              <w:rPr>
                <w:b/>
                <w:sz w:val="22"/>
              </w:rPr>
              <w:t>ппы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ПИВО»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Денис </w:t>
            </w:r>
            <w:r>
              <w:rPr>
                <w:spacing w:val="-2"/>
                <w:sz w:val="22"/>
              </w:rPr>
              <w:t>Ковалевич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«Пиво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пивные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напитки»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Игнатов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Эксперт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отдела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оптово-розничным</w:t>
            </w:r>
            <w:r>
              <w:rPr>
                <w:spacing w:val="-2"/>
                <w:sz w:val="22"/>
              </w:rPr>
              <w:t> звеном</w:t>
            </w:r>
          </w:p>
          <w:p>
            <w:pPr>
              <w:pStyle w:val="TableParagraph"/>
              <w:spacing w:before="37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 w:before="1"/>
              <w:rPr>
                <w:sz w:val="22"/>
              </w:rPr>
            </w:pPr>
            <w:hyperlink r:id="rId40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https://xn--80ajghhoc2aj1c8b.xn--p1ai/lectures/vebinary/?ELEMENT_ID=494696</w:t>
              </w:r>
            </w:hyperlink>
          </w:p>
        </w:tc>
      </w:tr>
      <w:tr>
        <w:trPr>
          <w:trHeight w:val="2782" w:hRule="atLeast"/>
        </w:trPr>
        <w:tc>
          <w:tcPr>
            <w:tcW w:w="1695" w:type="dxa"/>
          </w:tcPr>
          <w:p>
            <w:pPr>
              <w:pStyle w:val="TableParagraph"/>
              <w:ind w:right="76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25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четверг</w:t>
            </w:r>
            <w:r>
              <w:rPr>
                <w:b/>
                <w:spacing w:val="-2"/>
                <w:sz w:val="22"/>
              </w:rPr>
              <w:t> 10:00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Новые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требования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продаже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маркированных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товаров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—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ТС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ПИоТ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Пронин</w:t>
            </w:r>
          </w:p>
          <w:p>
            <w:pPr>
              <w:pStyle w:val="TableParagraph"/>
              <w:ind w:right="2874"/>
              <w:rPr>
                <w:sz w:val="22"/>
              </w:rPr>
            </w:pPr>
            <w:r>
              <w:rPr>
                <w:sz w:val="22"/>
              </w:rPr>
              <w:t>Менеджер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партнерским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z w:val="22"/>
              </w:rPr>
              <w:t>м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Лектор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Дмитрий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Афанасьев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Директор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продукту, АО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«Единая Сервисная </w:t>
            </w:r>
            <w:r>
              <w:rPr>
                <w:spacing w:val="-2"/>
                <w:sz w:val="22"/>
              </w:rPr>
              <w:t>Платформа»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41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https://xn--80ajghhoc2aj1c8b.xn--p1ai/lectures/vebinary/?ELEMENT_ID=494054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</w:tcPr>
          <w:p>
            <w:pPr>
              <w:pStyle w:val="TableParagraph"/>
              <w:ind w:right="76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25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июн</w:t>
            </w:r>
            <w:r>
              <w:rPr>
                <w:b/>
                <w:sz w:val="22"/>
              </w:rPr>
              <w:t>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четверг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разрешительной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документацией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МОД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рамках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Товарной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гру</w:t>
            </w:r>
            <w:r>
              <w:rPr>
                <w:b/>
                <w:sz w:val="22"/>
              </w:rPr>
              <w:t>ппы</w:t>
            </w:r>
            <w:r>
              <w:rPr>
                <w:b/>
                <w:sz w:val="22"/>
              </w:rPr>
              <w:t> Растворимые завариваемые напитки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Спикер: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Сергей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Степанян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маркировки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«Растворимых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завариваемых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напитков»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42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https://xn--80ajghhoc2aj1c8b.xn--p1ai/lectures/vebinary/?ELEMENT_ID=494902</w:t>
              </w:r>
            </w:hyperlink>
          </w:p>
        </w:tc>
      </w:tr>
      <w:tr>
        <w:trPr>
          <w:trHeight w:val="3541" w:hRule="atLeast"/>
        </w:trPr>
        <w:tc>
          <w:tcPr>
            <w:tcW w:w="1695" w:type="dxa"/>
          </w:tcPr>
          <w:p>
            <w:pPr>
              <w:pStyle w:val="TableParagraph"/>
              <w:ind w:right="73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26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пят</w:t>
            </w:r>
            <w:r>
              <w:rPr>
                <w:b/>
                <w:spacing w:val="-2"/>
                <w:sz w:val="22"/>
              </w:rPr>
              <w:t>ница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Вебинар: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ТГ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«Моторные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масла»: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Техническое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Средство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получения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Информации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z w:val="22"/>
              </w:rPr>
              <w:t> товаре (ТС ПИоТ)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Пронин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Алексей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менеджер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партнерским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решениям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Багдасарова </w:t>
            </w:r>
            <w:r>
              <w:rPr>
                <w:spacing w:val="-2"/>
                <w:sz w:val="22"/>
              </w:rPr>
              <w:t>Надежда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ТГ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«Моторные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масла»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Белова </w:t>
            </w:r>
            <w:r>
              <w:rPr>
                <w:spacing w:val="-2"/>
                <w:sz w:val="22"/>
              </w:rPr>
              <w:t>Алина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старший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бизнес-</w:t>
            </w:r>
            <w:r>
              <w:rPr>
                <w:spacing w:val="-2"/>
                <w:sz w:val="22"/>
              </w:rPr>
              <w:t>аналитик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43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https://xn--80ajghhoc2aj1c8b.xn--p1ai/lectures/vebinary/?ELEMENT_ID=494115</w:t>
              </w:r>
            </w:hyperlink>
          </w:p>
        </w:tc>
      </w:tr>
      <w:tr>
        <w:trPr>
          <w:trHeight w:val="1815" w:hRule="atLeast"/>
        </w:trPr>
        <w:tc>
          <w:tcPr>
            <w:tcW w:w="1695" w:type="dxa"/>
          </w:tcPr>
          <w:p>
            <w:pPr>
              <w:pStyle w:val="TableParagraph"/>
              <w:ind w:right="73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26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пят</w:t>
            </w:r>
            <w:r>
              <w:rPr>
                <w:b/>
                <w:spacing w:val="-2"/>
                <w:sz w:val="22"/>
              </w:rPr>
              <w:t>ница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Особенности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экземплярной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прослеживаемости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маркированной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алкогольной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z w:val="22"/>
              </w:rPr>
              <w:t> безалкогольной пивоваренной продукции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Юрий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Гордеев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«Пиво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пивные</w:t>
            </w:r>
            <w:r>
              <w:rPr>
                <w:spacing w:val="-2"/>
                <w:sz w:val="22"/>
              </w:rPr>
              <w:t> напитки»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1400" w:bottom="280" w:left="283" w:right="992"/>
        </w:sectPr>
      </w:pPr>
    </w:p>
    <w:tbl>
      <w:tblPr>
        <w:tblW w:w="0" w:type="auto"/>
        <w:jc w:val="left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775"/>
      </w:tblGrid>
      <w:tr>
        <w:trPr>
          <w:trHeight w:val="2529" w:hRule="atLeast"/>
        </w:trPr>
        <w:tc>
          <w:tcPr>
            <w:tcW w:w="1695" w:type="dxa"/>
          </w:tcPr>
          <w:p>
            <w:pPr>
              <w:pStyle w:val="TableParagraph"/>
              <w:ind w:right="73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26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пят</w:t>
            </w:r>
            <w:r>
              <w:rPr>
                <w:b/>
                <w:spacing w:val="-2"/>
                <w:sz w:val="22"/>
              </w:rPr>
              <w:t>ница</w:t>
            </w:r>
            <w:r>
              <w:rPr>
                <w:b/>
                <w:spacing w:val="-2"/>
                <w:sz w:val="22"/>
              </w:rPr>
              <w:t> 13:00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Упаковки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системе</w:t>
            </w:r>
            <w:r>
              <w:rPr>
                <w:b/>
                <w:spacing w:val="-2"/>
                <w:sz w:val="22"/>
              </w:rPr>
              <w:t> маркировки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Игорь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Горелов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«Печатная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продукция»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right="7079"/>
              <w:rPr>
                <w:sz w:val="22"/>
              </w:rPr>
            </w:pPr>
            <w:r>
              <w:rPr>
                <w:sz w:val="22"/>
              </w:rPr>
              <w:t>Алиса </w:t>
            </w:r>
            <w:r>
              <w:rPr>
                <w:sz w:val="22"/>
              </w:rPr>
              <w:t>Белова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Бизнес-</w:t>
            </w:r>
            <w:r>
              <w:rPr>
                <w:spacing w:val="-2"/>
                <w:sz w:val="22"/>
              </w:rPr>
              <w:t>аналитик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hyperlink r:id="rId44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https://xn--80ajghhoc2aj1c8b.xn--p1ai/lectures/vebinary/?ELEMENT_ID=494192</w:t>
              </w:r>
            </w:hyperlink>
          </w:p>
        </w:tc>
      </w:tr>
      <w:tr>
        <w:trPr>
          <w:trHeight w:val="2080" w:hRule="atLeast"/>
        </w:trPr>
        <w:tc>
          <w:tcPr>
            <w:tcW w:w="169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29 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понедельник</w:t>
            </w:r>
            <w:r>
              <w:rPr>
                <w:b/>
                <w:spacing w:val="-2"/>
                <w:sz w:val="22"/>
              </w:rPr>
              <w:t> 12:00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Вебинар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теме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«Агрегация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системе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маркировки»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Александр </w:t>
            </w:r>
            <w:r>
              <w:rPr>
                <w:spacing w:val="-2"/>
                <w:sz w:val="22"/>
              </w:rPr>
              <w:t>Перегудов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ТГ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«Автозапчасти»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45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https://xn--80ajghhoc2aj1c8b.xn--p1ai/lectures/vebinary/?ELEMENT_ID=494434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</w:tcPr>
          <w:p>
            <w:pPr>
              <w:pStyle w:val="TableParagraph"/>
              <w:ind w:right="738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ию</w:t>
            </w:r>
            <w:r>
              <w:rPr>
                <w:b/>
                <w:sz w:val="22"/>
              </w:rPr>
              <w:t>ня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вторн</w:t>
            </w:r>
            <w:r>
              <w:rPr>
                <w:b/>
                <w:spacing w:val="-2"/>
                <w:sz w:val="22"/>
              </w:rPr>
              <w:t>ик</w:t>
            </w:r>
            <w:r>
              <w:rPr>
                <w:b/>
                <w:spacing w:val="-2"/>
                <w:sz w:val="22"/>
              </w:rPr>
              <w:t> 11:00</w:t>
            </w:r>
          </w:p>
        </w:tc>
        <w:tc>
          <w:tcPr>
            <w:tcW w:w="877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Ответы на вопросы участников оборота круп, макарон, муки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и смесей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z w:val="22"/>
              </w:rPr>
              <w:t> приготовления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теста,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каш,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мюсли,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картофеля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быстрого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приготовления,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меда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Александр </w:t>
            </w:r>
            <w:r>
              <w:rPr>
                <w:spacing w:val="-5"/>
                <w:sz w:val="22"/>
              </w:rPr>
              <w:t>Буч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безакцизной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пищевой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продукции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hyperlink r:id="rId46">
              <w:r>
                <w:rPr>
                  <w:spacing w:val="-2"/>
                  <w:sz w:val="22"/>
                  <w:u w:val="single"/>
                </w:rPr>
                <w:t>https://xn--80ajghhoc2aj1c8b.xn--p1ai/lectures/vebinary/?ELEMENT_ID=494488</w:t>
              </w:r>
            </w:hyperlink>
          </w:p>
        </w:tc>
      </w:tr>
    </w:tbl>
    <w:sectPr>
      <w:type w:val="continuous"/>
      <w:pgSz w:w="11910" w:h="16840"/>
      <w:pgMar w:top="1400" w:bottom="280" w:left="28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xn--80ajghhoc2aj1c8b.xn--p1ai/lectures/vebinary/?ELEMENT_ID=494492" TargetMode="External"/><Relationship Id="rId6" Type="http://schemas.openxmlformats.org/officeDocument/2006/relationships/hyperlink" Target="https://xn--80ajghhoc2aj1c8b.xn--p1ai/lectures/vebinary/?ELEMENT_ID=494232" TargetMode="External"/><Relationship Id="rId7" Type="http://schemas.openxmlformats.org/officeDocument/2006/relationships/hyperlink" Target="https://xn--80ajghhoc2aj1c8b.xn--p1ai/lectures/vebinary/?ELEMENT_ID=494367" TargetMode="External"/><Relationship Id="rId8" Type="http://schemas.openxmlformats.org/officeDocument/2006/relationships/hyperlink" Target="https://xn--80ajghhoc2aj1c8b.xn--p1ai/lectures/vebinary/?ELEMENT_ID=494688" TargetMode="External"/><Relationship Id="rId9" Type="http://schemas.openxmlformats.org/officeDocument/2006/relationships/hyperlink" Target="https://xn--80ajghhoc2aj1c8b.xn--p1ai/lectures/vebinary/?ELEMENT_ID=494042" TargetMode="External"/><Relationship Id="rId10" Type="http://schemas.openxmlformats.org/officeDocument/2006/relationships/hyperlink" Target="https://xn--80ajghhoc2aj1c8b.xn--p1ai/lectures/vebinary/?ELEMENT_ID=494075" TargetMode="External"/><Relationship Id="rId11" Type="http://schemas.openxmlformats.org/officeDocument/2006/relationships/hyperlink" Target="https://xn--80ajghhoc2aj1c8b.xn--p1ai/lectures/vebinary/?ELEMENT_ID=494506" TargetMode="External"/><Relationship Id="rId12" Type="http://schemas.openxmlformats.org/officeDocument/2006/relationships/hyperlink" Target="https://xn--80ajghhoc2aj1c8b.xn--p1ai/lectures/vebinary/?ELEMENT_ID=494228" TargetMode="External"/><Relationship Id="rId13" Type="http://schemas.openxmlformats.org/officeDocument/2006/relationships/hyperlink" Target="https://xn--80ajghhoc2aj1c8b.xn--p1ai/lectures/vebinary/?ELEMENT_ID=494438" TargetMode="External"/><Relationship Id="rId14" Type="http://schemas.openxmlformats.org/officeDocument/2006/relationships/hyperlink" Target="https://xn--80ajghhoc2aj1c8b.xn--p1ai/lectures/vebinary/?ELEMENT_ID=494348" TargetMode="External"/><Relationship Id="rId15" Type="http://schemas.openxmlformats.org/officeDocument/2006/relationships/hyperlink" Target="https://xn--80ajghhoc2aj1c8b.xn--p1ai/lectures/vebinary/?ELEMENT_ID=494030" TargetMode="External"/><Relationship Id="rId16" Type="http://schemas.openxmlformats.org/officeDocument/2006/relationships/hyperlink" Target="https://xn--80ajghhoc2aj1c8b.xn--p1ai/lectures/vebinary/?ELEMENT_ID=494327" TargetMode="External"/><Relationship Id="rId17" Type="http://schemas.openxmlformats.org/officeDocument/2006/relationships/hyperlink" Target="https://xn--80ajghhoc2aj1c8b.xn--p1ai/lectures/vebinary/?ELEMENT_ID=494089" TargetMode="External"/><Relationship Id="rId18" Type="http://schemas.openxmlformats.org/officeDocument/2006/relationships/hyperlink" Target="https://xn--80ajghhoc2aj1c8b.xn--p1ai/lectures/vebinary/?ELEMENT_ID=494008" TargetMode="External"/><Relationship Id="rId19" Type="http://schemas.openxmlformats.org/officeDocument/2006/relationships/hyperlink" Target="https://xn--80ajghhoc2aj1c8b.xn--p1ai/lectures/vebinary/?ELEMENT_ID=494299" TargetMode="External"/><Relationship Id="rId20" Type="http://schemas.openxmlformats.org/officeDocument/2006/relationships/hyperlink" Target="https://xn--80ajghhoc2aj1c8b.xn--p1ai/lectures/vebinary/?ELEMENT_ID=494500" TargetMode="External"/><Relationship Id="rId21" Type="http://schemas.openxmlformats.org/officeDocument/2006/relationships/hyperlink" Target="https://xn--80ajghhoc2aj1c8b.xn--p1ai/lectures/vebinary/?ELEMENT_ID=493999" TargetMode="External"/><Relationship Id="rId22" Type="http://schemas.openxmlformats.org/officeDocument/2006/relationships/hyperlink" Target="https://xn--80ajghhoc2aj1c8b.xn--p1ai/lectures/vebinary/?ELEMENT_ID=494371" TargetMode="External"/><Relationship Id="rId23" Type="http://schemas.openxmlformats.org/officeDocument/2006/relationships/hyperlink" Target="https://xn--80ajghhoc2aj1c8b.xn--p1ai/lectures/vebinary/?ELEMENT_ID=494060" TargetMode="External"/><Relationship Id="rId24" Type="http://schemas.openxmlformats.org/officeDocument/2006/relationships/hyperlink" Target="https://xn--80ajghhoc2aj1c8b.xn--p1ai/lectures/vebinary/?ELEMENT_ID=494170" TargetMode="External"/><Relationship Id="rId25" Type="http://schemas.openxmlformats.org/officeDocument/2006/relationships/hyperlink" Target="https://xn--80ajghhoc2aj1c8b.xn--p1ai/lectures/vebinary/?ELEMENT_ID=494046" TargetMode="External"/><Relationship Id="rId26" Type="http://schemas.openxmlformats.org/officeDocument/2006/relationships/hyperlink" Target="https://xn--80ajghhoc2aj1c8b.xn--p1ai/lectures/vebinary/?ELEMENT_ID=494692" TargetMode="External"/><Relationship Id="rId27" Type="http://schemas.openxmlformats.org/officeDocument/2006/relationships/hyperlink" Target="https://xn--80ajghhoc2aj1c8b.xn--p1ai/lectures/vebinary/?ELEMENT_ID=494599" TargetMode="External"/><Relationship Id="rId28" Type="http://schemas.openxmlformats.org/officeDocument/2006/relationships/hyperlink" Target="https://xn--80ajghhoc2aj1c8b.xn--p1ai/lectures/vebinary/?ELEMENT_ID=494022" TargetMode="External"/><Relationship Id="rId29" Type="http://schemas.openxmlformats.org/officeDocument/2006/relationships/hyperlink" Target="https://xn--80ajghhoc2aj1c8b.xn--p1ai/lectures/vebinary/?ELEMENT_ID=494496" TargetMode="External"/><Relationship Id="rId30" Type="http://schemas.openxmlformats.org/officeDocument/2006/relationships/hyperlink" Target="https://xn--80ajghhoc2aj1c8b.xn--p1ai/lectures/vebinary/?ELEMENT_ID=494660" TargetMode="External"/><Relationship Id="rId31" Type="http://schemas.openxmlformats.org/officeDocument/2006/relationships/hyperlink" Target="https://xn--80ajghhoc2aj1c8b.xn--p1ai/lectures/vebinary/?ELEMENT_ID=494375" TargetMode="External"/><Relationship Id="rId32" Type="http://schemas.openxmlformats.org/officeDocument/2006/relationships/hyperlink" Target="https://xn--80ajghhoc2aj1c8b.xn--p1ai/lectures/vebinary/?ELEMENT_ID=494050" TargetMode="External"/><Relationship Id="rId33" Type="http://schemas.openxmlformats.org/officeDocument/2006/relationships/hyperlink" Target="https://xn--80ajghhoc2aj1c8b.xn--p1ai/lectures/vebinary/?ELEMENT_ID=494684" TargetMode="External"/><Relationship Id="rId34" Type="http://schemas.openxmlformats.org/officeDocument/2006/relationships/hyperlink" Target="https://xn--80ajghhoc2aj1c8b.xn--p1ai/lectures/vebinary/?ELEMENT_ID=494111" TargetMode="External"/><Relationship Id="rId35" Type="http://schemas.openxmlformats.org/officeDocument/2006/relationships/hyperlink" Target="https://xn--80ajghhoc2aj1c8b.xn--p1ai/lectures/vebinary/?ELEMENT_ID=494187" TargetMode="External"/><Relationship Id="rId36" Type="http://schemas.openxmlformats.org/officeDocument/2006/relationships/hyperlink" Target="https://xn--80ajghhoc2aj1c8b.xn--p1ai/lectures/vebinary/?ELEMENT_ID=494701" TargetMode="External"/><Relationship Id="rId37" Type="http://schemas.openxmlformats.org/officeDocument/2006/relationships/hyperlink" Target="https://xn--80ajghhoc2aj1c8b.xn--p1ai/lectures/vebinary/?ELEMENT_ID=494304" TargetMode="External"/><Relationship Id="rId38" Type="http://schemas.openxmlformats.org/officeDocument/2006/relationships/hyperlink" Target="https://xn--80ajghhoc2aj1c8b.xn--p1ai/lectures/vebinary/?ELEMENT_ID=494380" TargetMode="External"/><Relationship Id="rId39" Type="http://schemas.openxmlformats.org/officeDocument/2006/relationships/hyperlink" Target="https://xn--80ajghhoc2aj1c8b.xn--p1ai/lectures/vebinary/?ELEMENT_ID=494611" TargetMode="External"/><Relationship Id="rId40" Type="http://schemas.openxmlformats.org/officeDocument/2006/relationships/hyperlink" Target="https://xn--80ajghhoc2aj1c8b.xn--p1ai/lectures/vebinary/?ELEMENT_ID=494696" TargetMode="External"/><Relationship Id="rId41" Type="http://schemas.openxmlformats.org/officeDocument/2006/relationships/hyperlink" Target="https://xn--80ajghhoc2aj1c8b.xn--p1ai/lectures/vebinary/?ELEMENT_ID=494054" TargetMode="External"/><Relationship Id="rId42" Type="http://schemas.openxmlformats.org/officeDocument/2006/relationships/hyperlink" Target="https://xn--80ajghhoc2aj1c8b.xn--p1ai/lectures/vebinary/?ELEMENT_ID=494902" TargetMode="External"/><Relationship Id="rId43" Type="http://schemas.openxmlformats.org/officeDocument/2006/relationships/hyperlink" Target="https://xn--80ajghhoc2aj1c8b.xn--p1ai/lectures/vebinary/?ELEMENT_ID=494115" TargetMode="External"/><Relationship Id="rId44" Type="http://schemas.openxmlformats.org/officeDocument/2006/relationships/hyperlink" Target="https://xn--80ajghhoc2aj1c8b.xn--p1ai/lectures/vebinary/?ELEMENT_ID=494192" TargetMode="External"/><Relationship Id="rId45" Type="http://schemas.openxmlformats.org/officeDocument/2006/relationships/hyperlink" Target="https://xn--80ajghhoc2aj1c8b.xn--p1ai/lectures/vebinary/?ELEMENT_ID=494434" TargetMode="External"/><Relationship Id="rId46" Type="http://schemas.openxmlformats.org/officeDocument/2006/relationships/hyperlink" Target="https://xn--80ajghhoc2aj1c8b.xn--p1ai/lectures/vebinary/?ELEMENT_ID=494488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2026-06-02T07:15:56Z</dcterms:created>
  <dcterms:modified xsi:type="dcterms:W3CDTF">2026-06-02T07:15:56Z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LibreOffice/24.8.7.2$Linux_X86_64 LibreOffice_project/480$Build-2</vt:lpwstr>
  </property>
  <property fmtid="{D5CDD505-2E9C-101B-9397-08002B2CF9AE}" pid="4" name="LastSaved">
    <vt:filetime>2026-06-02T00:00:00Z</vt:filetime>
  </property>
  <property fmtid="{D5CDD505-2E9C-101B-9397-08002B2CF9AE}" pid="5" name="Producer">
    <vt:lpwstr>3-Heights(TM) PDF Security Shell 4.8.25.2 (http://www.pdf-tools.com)</vt:lpwstr>
  </property>
</Properties>
</file>